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3909F" w14:textId="09FB6A7E" w:rsidR="00BA4391" w:rsidRPr="00C10FCB" w:rsidRDefault="00BA4391" w:rsidP="00BA4391">
      <w:pPr>
        <w:spacing w:line="240" w:lineRule="auto"/>
        <w:ind w:left="-720" w:right="-630"/>
        <w:jc w:val="center"/>
        <w:rPr>
          <w:rFonts w:ascii="Bookman Old Style" w:eastAsia="Calibri" w:hAnsi="Bookman Old Style" w:cs="Calibri"/>
          <w:b/>
          <w:sz w:val="26"/>
          <w:szCs w:val="26"/>
        </w:rPr>
      </w:pPr>
      <w:r w:rsidRPr="00C10FCB">
        <w:rPr>
          <w:rFonts w:ascii="Bookman Old Style" w:eastAsia="Calibri" w:hAnsi="Bookman Old Style" w:cs="Calibri"/>
          <w:b/>
          <w:i/>
          <w:sz w:val="26"/>
          <w:szCs w:val="26"/>
        </w:rPr>
        <w:t>The Giver</w:t>
      </w:r>
      <w:r w:rsidR="00DE4840">
        <w:rPr>
          <w:rFonts w:ascii="Bookman Old Style" w:eastAsia="Calibri" w:hAnsi="Bookman Old Style" w:cs="Calibri"/>
          <w:b/>
          <w:sz w:val="26"/>
          <w:szCs w:val="26"/>
        </w:rPr>
        <w:t xml:space="preserve"> Chapter 9</w:t>
      </w:r>
      <w:r w:rsidR="00801B2B">
        <w:rPr>
          <w:rFonts w:ascii="Bookman Old Style" w:eastAsia="Calibri" w:hAnsi="Bookman Old Style" w:cs="Calibri"/>
          <w:b/>
          <w:sz w:val="26"/>
          <w:szCs w:val="26"/>
        </w:rPr>
        <w:t xml:space="preserve"> HW</w:t>
      </w:r>
    </w:p>
    <w:p w14:paraId="0795C52C" w14:textId="78D7C670" w:rsidR="00BA4391" w:rsidRPr="00F747F1" w:rsidRDefault="00AF0DF8" w:rsidP="00F747F1">
      <w:pPr>
        <w:spacing w:line="240" w:lineRule="auto"/>
        <w:jc w:val="center"/>
        <w:rPr>
          <w:rFonts w:ascii="Bookman Old Style" w:eastAsia="-webkit-standard" w:hAnsi="Bookman Old Style" w:cs="-webkit-standard"/>
          <w:bCs/>
        </w:rPr>
      </w:pPr>
      <w:r w:rsidRPr="00B00989">
        <w:rPr>
          <w:rFonts w:ascii="Bookman Old Style" w:eastAsia="Calibri" w:hAnsi="Bookman Old Style" w:cs="Calibri"/>
          <w:bCs/>
          <w:i/>
          <w:iCs/>
        </w:rPr>
        <w:t>Directions</w:t>
      </w:r>
      <w:r w:rsidR="00BA4391" w:rsidRPr="00B00989">
        <w:rPr>
          <w:rFonts w:ascii="Bookman Old Style" w:eastAsia="Calibri" w:hAnsi="Bookman Old Style" w:cs="Calibri"/>
          <w:bCs/>
          <w:i/>
          <w:iCs/>
        </w:rPr>
        <w:t xml:space="preserve">: </w:t>
      </w:r>
      <w:r w:rsidR="00F747F1">
        <w:rPr>
          <w:rFonts w:ascii="Bookman Old Style" w:eastAsia="Calibri" w:hAnsi="Bookman Old Style" w:cs="Calibri"/>
          <w:bCs/>
          <w:i/>
          <w:iCs/>
        </w:rPr>
        <w:t xml:space="preserve">Use your Giver book to answer these questions. </w:t>
      </w:r>
      <w:r w:rsidR="00937268">
        <w:rPr>
          <w:rFonts w:ascii="Bookman Old Style" w:eastAsia="Times New Roman" w:hAnsi="Bookman Old Style" w:cs="Times New Roman"/>
          <w:bCs/>
          <w:i/>
          <w:iCs/>
        </w:rPr>
        <w:t>Use text</w:t>
      </w:r>
      <w:r w:rsidR="00BA4391" w:rsidRPr="00B00989">
        <w:rPr>
          <w:rFonts w:ascii="Bookman Old Style" w:eastAsia="Times New Roman" w:hAnsi="Bookman Old Style" w:cs="Times New Roman"/>
          <w:bCs/>
          <w:i/>
          <w:iCs/>
        </w:rPr>
        <w:t xml:space="preserve"> evidence</w:t>
      </w:r>
      <w:r w:rsidR="00937268">
        <w:rPr>
          <w:rFonts w:ascii="Bookman Old Style" w:eastAsia="Times New Roman" w:hAnsi="Bookman Old Style" w:cs="Times New Roman"/>
          <w:bCs/>
          <w:i/>
          <w:iCs/>
        </w:rPr>
        <w:t xml:space="preserve"> (quotes)</w:t>
      </w:r>
      <w:r w:rsidR="00BA4391" w:rsidRPr="00B00989">
        <w:rPr>
          <w:rFonts w:ascii="Bookman Old Style" w:eastAsia="Times New Roman" w:hAnsi="Bookman Old Style" w:cs="Times New Roman"/>
          <w:bCs/>
          <w:i/>
          <w:iCs/>
        </w:rPr>
        <w:t xml:space="preserve"> to support your answers. (</w:t>
      </w:r>
      <w:r w:rsidR="00BA4391" w:rsidRPr="00F747F1">
        <w:rPr>
          <w:rFonts w:ascii="Bookman Old Style" w:eastAsia="Times New Roman" w:hAnsi="Bookman Old Style" w:cs="Times New Roman"/>
          <w:bCs/>
          <w:i/>
          <w:iCs/>
        </w:rPr>
        <w:t>In the text it says…</w:t>
      </w:r>
      <w:proofErr w:type="gramStart"/>
      <w:r w:rsidR="00BA4391" w:rsidRPr="00F747F1">
        <w:rPr>
          <w:rFonts w:ascii="Bookman Old Style" w:eastAsia="Times New Roman" w:hAnsi="Bookman Old Style" w:cs="Times New Roman"/>
          <w:bCs/>
          <w:i/>
          <w:iCs/>
        </w:rPr>
        <w:t>.. )</w:t>
      </w:r>
      <w:proofErr w:type="gramEnd"/>
      <w:r w:rsidR="00937268">
        <w:rPr>
          <w:rFonts w:ascii="Bookman Old Style" w:eastAsia="Times New Roman" w:hAnsi="Bookman Old Style" w:cs="Times New Roman"/>
          <w:bCs/>
          <w:i/>
          <w:iCs/>
        </w:rPr>
        <w:t xml:space="preserve">. </w:t>
      </w:r>
      <w:r w:rsidR="00937268" w:rsidRPr="00B00989">
        <w:rPr>
          <w:rFonts w:ascii="Bookman Old Style" w:eastAsia="Times New Roman" w:hAnsi="Bookman Old Style" w:cs="Times New Roman"/>
          <w:bCs/>
          <w:i/>
          <w:iCs/>
        </w:rPr>
        <w:t>Use complete sentences and appropriate capitalization and punctuation.</w:t>
      </w:r>
    </w:p>
    <w:p w14:paraId="4AE79D9C" w14:textId="77777777" w:rsidR="006D5164" w:rsidRPr="00C10FCB" w:rsidRDefault="006D5164" w:rsidP="006D5164">
      <w:pPr>
        <w:spacing w:line="240" w:lineRule="auto"/>
        <w:ind w:right="-610"/>
        <w:rPr>
          <w:rFonts w:ascii="Bookman Old Style" w:eastAsia="Noto Sans Symbols" w:hAnsi="Bookman Old Style" w:cs="Noto Sans Symbols"/>
          <w:b/>
          <w:sz w:val="20"/>
          <w:szCs w:val="20"/>
        </w:rPr>
      </w:pPr>
    </w:p>
    <w:tbl>
      <w:tblPr>
        <w:tblW w:w="108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6660"/>
      </w:tblGrid>
      <w:tr w:rsidR="006D5164" w:rsidRPr="00C10FCB" w14:paraId="56992551" w14:textId="77777777" w:rsidTr="0063572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F248" w14:textId="5E66E9D7" w:rsidR="006D5164" w:rsidRPr="00C10FCB" w:rsidRDefault="006D5164" w:rsidP="00C1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10FCB">
              <w:rPr>
                <w:rFonts w:ascii="Bookman Old Style" w:hAnsi="Bookman Old Style"/>
                <w:b/>
                <w:bCs/>
              </w:rPr>
              <w:t>Question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8BAC" w14:textId="1263076E" w:rsidR="006D5164" w:rsidRPr="0011270E" w:rsidRDefault="006D5164" w:rsidP="00C10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70E">
              <w:rPr>
                <w:rFonts w:ascii="Bookman Old Style" w:hAnsi="Bookman Old Style"/>
                <w:b/>
                <w:bCs/>
                <w:sz w:val="20"/>
                <w:szCs w:val="20"/>
              </w:rPr>
              <w:t>Answer: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F747F1" w:rsidRPr="0011270E">
              <w:rPr>
                <w:rFonts w:ascii="Bookman Old Style" w:hAnsi="Bookman Old Style"/>
                <w:sz w:val="20"/>
                <w:szCs w:val="20"/>
              </w:rPr>
              <w:t xml:space="preserve">Refer back to </w:t>
            </w:r>
            <w:r w:rsidR="00F747F1" w:rsidRPr="0011270E">
              <w:rPr>
                <w:rFonts w:ascii="Bookman Old Style" w:hAnsi="Bookman Old Style"/>
                <w:i/>
                <w:iCs/>
                <w:sz w:val="20"/>
                <w:szCs w:val="20"/>
              </w:rPr>
              <w:t>The Giver</w:t>
            </w:r>
            <w:r w:rsidR="00F747F1" w:rsidRPr="0011270E">
              <w:rPr>
                <w:rFonts w:ascii="Bookman Old Style" w:hAnsi="Bookman Old Style"/>
                <w:sz w:val="20"/>
                <w:szCs w:val="20"/>
              </w:rPr>
              <w:t xml:space="preserve"> to answer the questions. </w:t>
            </w:r>
            <w:r w:rsidR="0078353C" w:rsidRPr="0011270E">
              <w:rPr>
                <w:rFonts w:ascii="Bookman Old Style" w:hAnsi="Bookman Old Style"/>
                <w:sz w:val="20"/>
                <w:szCs w:val="20"/>
              </w:rPr>
              <w:t>Use text evidence if the question asks for it. Use complete sentences.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 Write your answer</w:t>
            </w:r>
            <w:r w:rsidR="0011270E">
              <w:rPr>
                <w:rFonts w:ascii="Bookman Old Style" w:hAnsi="Bookman Old Style"/>
                <w:sz w:val="20"/>
                <w:szCs w:val="20"/>
              </w:rPr>
              <w:t>s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="0011270E">
              <w:rPr>
                <w:rFonts w:ascii="Bookman Old Style" w:hAnsi="Bookman Old Style"/>
                <w:sz w:val="20"/>
                <w:szCs w:val="20"/>
              </w:rPr>
              <w:t>below</w:t>
            </w:r>
            <w:r w:rsidR="0011270E" w:rsidRPr="0011270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</w:tr>
      <w:tr w:rsidR="00BA4391" w:rsidRPr="00C10FCB" w14:paraId="32DEEA03" w14:textId="77777777" w:rsidTr="0063572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9DE7C" w14:textId="7053EF11" w:rsidR="00622C86" w:rsidRPr="00622C86" w:rsidRDefault="00DE4840" w:rsidP="00622C86">
            <w:pPr>
              <w:pStyle w:val="ListParagraph"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does Jonas’ fam</w:t>
            </w:r>
            <w:r w:rsidR="00801B2B">
              <w:rPr>
                <w:rFonts w:ascii="Bookman Old Style" w:hAnsi="Bookman Old Style"/>
              </w:rPr>
              <w:t>ily unit influence his emotions</w:t>
            </w:r>
            <w:r>
              <w:rPr>
                <w:rFonts w:ascii="Bookman Old Style" w:hAnsi="Bookman Old Style"/>
              </w:rPr>
              <w:t>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9090C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9FCEE93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7592F62" w14:textId="0BD44568" w:rsidR="00BA4391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776472" w14:textId="24555610" w:rsidR="00622C86" w:rsidRDefault="00622C86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8D365D2" w14:textId="77777777" w:rsidR="00622C86" w:rsidRPr="00C10FCB" w:rsidRDefault="00622C86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37B7BFF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350C4B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B883DDF" w14:textId="77777777" w:rsidR="00BA4391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C97B3F1" w14:textId="2ADD6C15" w:rsidR="00635723" w:rsidRPr="00C10FCB" w:rsidRDefault="00635723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4FCEAA31" w14:textId="77777777" w:rsidTr="0063572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42AF6" w14:textId="6FA1D623" w:rsidR="000E72CF" w:rsidRPr="0070540E" w:rsidRDefault="00BA4391" w:rsidP="000E72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</w:rPr>
            </w:pPr>
            <w:r w:rsidRPr="00C10FCB">
              <w:rPr>
                <w:rFonts w:ascii="Bookman Old Style" w:hAnsi="Bookman Old Style"/>
                <w:bCs/>
              </w:rPr>
              <w:t xml:space="preserve">2. </w:t>
            </w:r>
            <w:r w:rsidR="00DE4840">
              <w:rPr>
                <w:rFonts w:ascii="Bookman Old Style" w:hAnsi="Bookman Old Style"/>
                <w:bCs/>
              </w:rPr>
              <w:t>How does Jonas’ c</w:t>
            </w:r>
            <w:r w:rsidR="00801B2B">
              <w:rPr>
                <w:rFonts w:ascii="Bookman Old Style" w:hAnsi="Bookman Old Style"/>
                <w:bCs/>
              </w:rPr>
              <w:t>ommunity influence his emotions</w:t>
            </w:r>
            <w:bookmarkStart w:id="0" w:name="_GoBack"/>
            <w:bookmarkEnd w:id="0"/>
            <w:r w:rsidR="00DE4840">
              <w:rPr>
                <w:rFonts w:ascii="Bookman Old Style" w:hAnsi="Bookman Old Style"/>
                <w:bCs/>
              </w:rPr>
              <w:t>?</w:t>
            </w:r>
          </w:p>
          <w:p w14:paraId="2CC4372E" w14:textId="6A60190C" w:rsidR="00F747F1" w:rsidRPr="00C10FCB" w:rsidRDefault="00F747F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9B20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9D1C66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45765F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7EFD109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32F5FF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C142C86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5B1174A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A454624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B1B3FCE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FCF84E" w14:textId="4EA0D514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01E66781" w14:textId="77777777" w:rsidTr="0063572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499F0" w14:textId="367150CC" w:rsidR="00937E0C" w:rsidRPr="00C10FCB" w:rsidRDefault="00BA4391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t xml:space="preserve">3. </w:t>
            </w:r>
            <w:r w:rsidR="00DE4840">
              <w:rPr>
                <w:rFonts w:ascii="Bookman Old Style" w:hAnsi="Bookman Old Style"/>
              </w:rPr>
              <w:t>How does “The Giver” influence Jonas’ decisions?</w:t>
            </w:r>
          </w:p>
          <w:p w14:paraId="4663FC2E" w14:textId="7ED76400" w:rsidR="00C659CE" w:rsidRPr="00C10FCB" w:rsidRDefault="00C659CE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E5D83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BE6142C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4A0D4EB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151BCD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9D87EE8" w14:textId="45FE771E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E2C861A" w14:textId="1D2162DF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4DACD2B" w14:textId="78FDC163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9F0D9D8" w14:textId="67E1F614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2AA4976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18978A7" w14:textId="046C5AED" w:rsidR="00635723" w:rsidRPr="00C10FCB" w:rsidRDefault="00635723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BA4391" w:rsidRPr="00C10FCB" w14:paraId="449F0FEB" w14:textId="77777777" w:rsidTr="00635723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17DE" w14:textId="77777777" w:rsidR="00DE4840" w:rsidRDefault="00BA4391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t xml:space="preserve">4. </w:t>
            </w:r>
            <w:r w:rsidR="00DE4840">
              <w:rPr>
                <w:rFonts w:ascii="Bookman Old Style" w:hAnsi="Bookman Old Style"/>
              </w:rPr>
              <w:t>Review p. 82: How is Jonas apart from others in his community? How does this affect him?</w:t>
            </w:r>
          </w:p>
          <w:p w14:paraId="3CED02A8" w14:textId="77777777" w:rsidR="00DE4840" w:rsidRDefault="00DE4840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ACC442F" w14:textId="77777777" w:rsidR="00DE4840" w:rsidRDefault="00DE4840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B190C45" w14:textId="77777777" w:rsidR="00DE4840" w:rsidRDefault="00DE4840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D0E88C5" w14:textId="77777777" w:rsidR="00DE4840" w:rsidRDefault="00DE4840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C4E1F30" w14:textId="7E9F6E9F" w:rsidR="00BA4391" w:rsidRPr="00C10FCB" w:rsidRDefault="00DE4840" w:rsidP="00DE48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</w:rPr>
              <w:t xml:space="preserve">5. What changes about Jonas’ point of </w:t>
            </w:r>
            <w:proofErr w:type="gramStart"/>
            <w:r>
              <w:rPr>
                <w:rFonts w:ascii="Bookman Old Style" w:hAnsi="Bookman Old Style"/>
              </w:rPr>
              <w:t>view.</w:t>
            </w:r>
            <w:proofErr w:type="gramEnd"/>
            <w:r w:rsidR="00635723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785DB" w14:textId="77777777" w:rsidR="00BA4391" w:rsidRPr="00C10FCB" w:rsidRDefault="00BA4391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6516ECD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867CF1A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E98E11F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36D327E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8DFA086" w14:textId="77777777" w:rsidR="006D5164" w:rsidRPr="00C10FCB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367E02" w14:textId="04BA3822" w:rsidR="006D5164" w:rsidRDefault="006D5164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7081297" w14:textId="77777777" w:rsidR="00635723" w:rsidRPr="00C10FCB" w:rsidRDefault="00635723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C0F5E3D" w14:textId="3387A1C7" w:rsidR="00635723" w:rsidRPr="00C10FCB" w:rsidRDefault="00635723" w:rsidP="0060505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14:paraId="2CA1FC70" w14:textId="77777777" w:rsidR="00DE4840" w:rsidRPr="00C10FCB" w:rsidRDefault="00DE4840" w:rsidP="00DE4840">
      <w:pPr>
        <w:spacing w:line="240" w:lineRule="auto"/>
        <w:ind w:left="-720" w:right="-630"/>
        <w:jc w:val="center"/>
        <w:rPr>
          <w:rFonts w:ascii="Bookman Old Style" w:eastAsia="Calibri" w:hAnsi="Bookman Old Style" w:cs="Calibri"/>
          <w:b/>
          <w:sz w:val="26"/>
          <w:szCs w:val="26"/>
        </w:rPr>
      </w:pPr>
      <w:r w:rsidRPr="00C10FCB">
        <w:rPr>
          <w:rFonts w:ascii="Bookman Old Style" w:eastAsia="Calibri" w:hAnsi="Bookman Old Style" w:cs="Calibri"/>
          <w:b/>
          <w:i/>
          <w:sz w:val="26"/>
          <w:szCs w:val="26"/>
        </w:rPr>
        <w:lastRenderedPageBreak/>
        <w:t>The Giver</w:t>
      </w:r>
      <w:r w:rsidRPr="00C10FCB">
        <w:rPr>
          <w:rFonts w:ascii="Bookman Old Style" w:eastAsia="Calibri" w:hAnsi="Bookman Old Style" w:cs="Calibri"/>
          <w:b/>
          <w:sz w:val="26"/>
          <w:szCs w:val="26"/>
        </w:rPr>
        <w:t xml:space="preserve"> Chapters</w:t>
      </w:r>
      <w:r>
        <w:rPr>
          <w:rFonts w:ascii="Bookman Old Style" w:eastAsia="Calibri" w:hAnsi="Bookman Old Style" w:cs="Calibri"/>
          <w:b/>
          <w:sz w:val="26"/>
          <w:szCs w:val="26"/>
        </w:rPr>
        <w:t xml:space="preserve"> 10 and 11</w:t>
      </w:r>
      <w:r w:rsidRPr="00C10FCB">
        <w:rPr>
          <w:rFonts w:ascii="Bookman Old Style" w:eastAsia="Calibri" w:hAnsi="Bookman Old Style" w:cs="Calibri"/>
          <w:b/>
          <w:sz w:val="26"/>
          <w:szCs w:val="26"/>
        </w:rPr>
        <w:t xml:space="preserve"> HW</w:t>
      </w:r>
    </w:p>
    <w:p w14:paraId="5D5E0CA8" w14:textId="77777777" w:rsidR="00DE4840" w:rsidRPr="00F747F1" w:rsidRDefault="00DE4840" w:rsidP="00DE4840">
      <w:pPr>
        <w:spacing w:line="240" w:lineRule="auto"/>
        <w:jc w:val="center"/>
        <w:rPr>
          <w:rFonts w:ascii="Bookman Old Style" w:eastAsia="-webkit-standard" w:hAnsi="Bookman Old Style" w:cs="-webkit-standard"/>
          <w:bCs/>
        </w:rPr>
      </w:pPr>
      <w:r w:rsidRPr="00B00989">
        <w:rPr>
          <w:rFonts w:ascii="Bookman Old Style" w:eastAsia="Calibri" w:hAnsi="Bookman Old Style" w:cs="Calibri"/>
          <w:bCs/>
          <w:i/>
          <w:iCs/>
        </w:rPr>
        <w:t xml:space="preserve">Directions: </w:t>
      </w:r>
      <w:r>
        <w:rPr>
          <w:rFonts w:ascii="Bookman Old Style" w:eastAsia="Calibri" w:hAnsi="Bookman Old Style" w:cs="Calibri"/>
          <w:bCs/>
          <w:i/>
          <w:iCs/>
        </w:rPr>
        <w:t xml:space="preserve">Use your Giver book to answer these questions. </w:t>
      </w:r>
      <w:r>
        <w:rPr>
          <w:rFonts w:ascii="Bookman Old Style" w:eastAsia="Times New Roman" w:hAnsi="Bookman Old Style" w:cs="Times New Roman"/>
          <w:bCs/>
          <w:i/>
          <w:iCs/>
        </w:rPr>
        <w:t>Use text</w:t>
      </w:r>
      <w:r w:rsidRPr="00B00989">
        <w:rPr>
          <w:rFonts w:ascii="Bookman Old Style" w:eastAsia="Times New Roman" w:hAnsi="Bookman Old Style" w:cs="Times New Roman"/>
          <w:bCs/>
          <w:i/>
          <w:iCs/>
        </w:rPr>
        <w:t xml:space="preserve"> evidence</w:t>
      </w:r>
      <w:r>
        <w:rPr>
          <w:rFonts w:ascii="Bookman Old Style" w:eastAsia="Times New Roman" w:hAnsi="Bookman Old Style" w:cs="Times New Roman"/>
          <w:bCs/>
          <w:i/>
          <w:iCs/>
        </w:rPr>
        <w:t xml:space="preserve"> (quotes)</w:t>
      </w:r>
      <w:r w:rsidRPr="00B00989">
        <w:rPr>
          <w:rFonts w:ascii="Bookman Old Style" w:eastAsia="Times New Roman" w:hAnsi="Bookman Old Style" w:cs="Times New Roman"/>
          <w:bCs/>
          <w:i/>
          <w:iCs/>
        </w:rPr>
        <w:t xml:space="preserve"> to support your answers. (</w:t>
      </w:r>
      <w:r w:rsidRPr="00F747F1">
        <w:rPr>
          <w:rFonts w:ascii="Bookman Old Style" w:eastAsia="Times New Roman" w:hAnsi="Bookman Old Style" w:cs="Times New Roman"/>
          <w:bCs/>
          <w:i/>
          <w:iCs/>
        </w:rPr>
        <w:t>In the text it says…</w:t>
      </w:r>
      <w:proofErr w:type="gramStart"/>
      <w:r w:rsidRPr="00F747F1">
        <w:rPr>
          <w:rFonts w:ascii="Bookman Old Style" w:eastAsia="Times New Roman" w:hAnsi="Bookman Old Style" w:cs="Times New Roman"/>
          <w:bCs/>
          <w:i/>
          <w:iCs/>
        </w:rPr>
        <w:t>.. )</w:t>
      </w:r>
      <w:proofErr w:type="gramEnd"/>
      <w:r>
        <w:rPr>
          <w:rFonts w:ascii="Bookman Old Style" w:eastAsia="Times New Roman" w:hAnsi="Bookman Old Style" w:cs="Times New Roman"/>
          <w:bCs/>
          <w:i/>
          <w:iCs/>
        </w:rPr>
        <w:t xml:space="preserve">. </w:t>
      </w:r>
      <w:r w:rsidRPr="00B00989">
        <w:rPr>
          <w:rFonts w:ascii="Bookman Old Style" w:eastAsia="Times New Roman" w:hAnsi="Bookman Old Style" w:cs="Times New Roman"/>
          <w:bCs/>
          <w:i/>
          <w:iCs/>
        </w:rPr>
        <w:t>Use complete sentences and appropriate capitalization and punctuation.</w:t>
      </w:r>
    </w:p>
    <w:p w14:paraId="7C187D2B" w14:textId="77777777" w:rsidR="00DE4840" w:rsidRPr="00C10FCB" w:rsidRDefault="00DE4840" w:rsidP="00DE4840">
      <w:pPr>
        <w:spacing w:line="240" w:lineRule="auto"/>
        <w:ind w:right="-610"/>
        <w:rPr>
          <w:rFonts w:ascii="Bookman Old Style" w:eastAsia="Noto Sans Symbols" w:hAnsi="Bookman Old Style" w:cs="Noto Sans Symbols"/>
          <w:b/>
          <w:sz w:val="20"/>
          <w:szCs w:val="20"/>
        </w:rPr>
      </w:pPr>
    </w:p>
    <w:tbl>
      <w:tblPr>
        <w:tblW w:w="1080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40"/>
        <w:gridCol w:w="6660"/>
      </w:tblGrid>
      <w:tr w:rsidR="00DE4840" w:rsidRPr="00C10FCB" w14:paraId="475738FF" w14:textId="77777777" w:rsidTr="00C4402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C94A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10FCB">
              <w:rPr>
                <w:rFonts w:ascii="Bookman Old Style" w:hAnsi="Bookman Old Style"/>
                <w:b/>
                <w:bCs/>
              </w:rPr>
              <w:t>Question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500AA" w14:textId="77777777" w:rsidR="00DE4840" w:rsidRPr="0011270E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1270E">
              <w:rPr>
                <w:rFonts w:ascii="Bookman Old Style" w:hAnsi="Bookman Old Style"/>
                <w:b/>
                <w:bCs/>
                <w:sz w:val="20"/>
                <w:szCs w:val="20"/>
              </w:rPr>
              <w:t>Answer: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 Refer back to </w:t>
            </w:r>
            <w:r w:rsidRPr="0011270E">
              <w:rPr>
                <w:rFonts w:ascii="Bookman Old Style" w:hAnsi="Bookman Old Style"/>
                <w:i/>
                <w:iCs/>
                <w:sz w:val="20"/>
                <w:szCs w:val="20"/>
              </w:rPr>
              <w:t>The Giver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 to answer the questions. Use text evidence if the question asks for it. Use complete sentences. Write your answer</w:t>
            </w:r>
            <w:r>
              <w:rPr>
                <w:rFonts w:ascii="Bookman Old Style" w:hAnsi="Bookman Old Style"/>
                <w:sz w:val="20"/>
                <w:szCs w:val="20"/>
              </w:rPr>
              <w:t>s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</w:rPr>
              <w:t>below</w:t>
            </w:r>
            <w:r w:rsidRPr="0011270E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</w:tc>
      </w:tr>
      <w:tr w:rsidR="00DE4840" w:rsidRPr="00C10FCB" w14:paraId="4B197BBE" w14:textId="77777777" w:rsidTr="00C4402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27429" w14:textId="77777777" w:rsidR="00DE4840" w:rsidRPr="00622C86" w:rsidRDefault="00DE4840" w:rsidP="00C44025">
            <w:pPr>
              <w:pStyle w:val="ListParagraph"/>
              <w:widowControl w:val="0"/>
              <w:numPr>
                <w:ilvl w:val="3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How do memories and knowing history give someone wisdom? (Ch. 10 page 98)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F4DD1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4792DC1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7DD355B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C54C1CC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A9B6B80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777F6C6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042EBA2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256A0AA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05E4212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E4840" w:rsidRPr="00C10FCB" w14:paraId="669D3B7F" w14:textId="77777777" w:rsidTr="00C4402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CF247" w14:textId="77777777" w:rsidR="00DE4840" w:rsidRPr="0070540E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</w:rPr>
            </w:pPr>
            <w:r w:rsidRPr="00C10FCB">
              <w:rPr>
                <w:rFonts w:ascii="Bookman Old Style" w:hAnsi="Bookman Old Style"/>
                <w:bCs/>
              </w:rPr>
              <w:t xml:space="preserve">2. </w:t>
            </w:r>
            <w:r>
              <w:rPr>
                <w:rFonts w:ascii="Bookman Old Style" w:hAnsi="Bookman Old Style"/>
                <w:bCs/>
              </w:rPr>
              <w:t xml:space="preserve">What does the difference in how The Giver’s (the old man’s) dwelling’s is furnished and how other family unit’s dwellings are furnished </w:t>
            </w:r>
            <w:r w:rsidRPr="0070540E">
              <w:rPr>
                <w:rFonts w:ascii="Bookman Old Style" w:hAnsi="Bookman Old Style"/>
                <w:b/>
              </w:rPr>
              <w:t xml:space="preserve">reveal about the status of The Giver? </w:t>
            </w:r>
            <w:r w:rsidRPr="0070540E">
              <w:rPr>
                <w:rFonts w:ascii="Bookman Old Style" w:hAnsi="Bookman Old Style"/>
                <w:bCs/>
              </w:rPr>
              <w:t>(Ch. 10</w:t>
            </w:r>
            <w:r>
              <w:rPr>
                <w:rFonts w:ascii="Bookman Old Style" w:hAnsi="Bookman Old Style"/>
                <w:bCs/>
              </w:rPr>
              <w:t>)</w:t>
            </w:r>
          </w:p>
          <w:p w14:paraId="24D767DC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82322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128C2BF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3C3C25F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8049E0F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430A6B4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9780788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CC5B276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75C52B3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BDD845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2B5D0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E4840" w:rsidRPr="00C10FCB" w14:paraId="286AF87A" w14:textId="77777777" w:rsidTr="00C4402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0626F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 w:rsidRPr="00C10FCB">
              <w:rPr>
                <w:rFonts w:ascii="Bookman Old Style" w:hAnsi="Bookman Old Style"/>
              </w:rPr>
              <w:t xml:space="preserve">3. </w:t>
            </w:r>
            <w:r>
              <w:rPr>
                <w:rFonts w:ascii="Bookman Old Style" w:hAnsi="Bookman Old Style"/>
              </w:rPr>
              <w:t xml:space="preserve">Why did The Community go to Sameness? </w:t>
            </w:r>
            <w:r w:rsidRPr="00C31A26">
              <w:rPr>
                <w:rFonts w:ascii="Bookman Old Style" w:hAnsi="Bookman Old Style"/>
                <w:b/>
                <w:bCs/>
              </w:rPr>
              <w:t>Find 2 quotes from the text to support your answer.</w:t>
            </w:r>
            <w:r>
              <w:rPr>
                <w:rFonts w:ascii="Bookman Old Style" w:hAnsi="Bookman Old Style"/>
              </w:rPr>
              <w:t xml:space="preserve"> (Ch. 11 pg. 106). </w:t>
            </w:r>
          </w:p>
          <w:p w14:paraId="5ECD1A5C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D7913AF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The text says, “…..” </w:t>
            </w:r>
          </w:p>
          <w:p w14:paraId="28F51FB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F05D9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7204985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3CB15E8A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B84AB32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BA89FEA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F0BAC7F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DE571D4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4CCF38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2BB68544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4234717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  <w:tr w:rsidR="00DE4840" w:rsidRPr="00C10FCB" w14:paraId="6538C7A6" w14:textId="77777777" w:rsidTr="00C44025">
        <w:tc>
          <w:tcPr>
            <w:tcW w:w="4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B1FDC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  <w:b/>
              </w:rPr>
            </w:pPr>
            <w:r w:rsidRPr="00C10FCB">
              <w:rPr>
                <w:rFonts w:ascii="Bookman Old Style" w:hAnsi="Bookman Old Style"/>
              </w:rPr>
              <w:t xml:space="preserve">4. </w:t>
            </w:r>
            <w:r>
              <w:rPr>
                <w:rFonts w:ascii="Bookman Old Style" w:hAnsi="Bookman Old Style"/>
              </w:rPr>
              <w:t xml:space="preserve">Why did The Giver make the distinction between having power and honor? What does it suggest about his role in The Community? (Ch. 11) 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215F6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78614C70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47BE6F3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FBDFEBA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66E20CA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090CF9EE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51DCD1F6" w14:textId="77777777" w:rsidR="00DE4840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F6FB48B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  <w:p w14:paraId="1B6DFABC" w14:textId="77777777" w:rsidR="00DE4840" w:rsidRPr="00C10FCB" w:rsidRDefault="00DE4840" w:rsidP="00C440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Bookman Old Style" w:hAnsi="Bookman Old Style"/>
              </w:rPr>
            </w:pPr>
          </w:p>
        </w:tc>
      </w:tr>
    </w:tbl>
    <w:p w14:paraId="57408E3D" w14:textId="73A21768" w:rsidR="000D4ACE" w:rsidRPr="00C10FCB" w:rsidRDefault="000D4ACE">
      <w:pPr>
        <w:rPr>
          <w:rFonts w:ascii="Bookman Old Style" w:hAnsi="Bookman Old Style"/>
        </w:rPr>
      </w:pPr>
    </w:p>
    <w:sectPr w:rsidR="000D4ACE" w:rsidRPr="00C10FCB" w:rsidSect="00557E2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771FA" w14:textId="77777777" w:rsidR="00453ED1" w:rsidRDefault="00453ED1" w:rsidP="00BA4391">
      <w:pPr>
        <w:spacing w:line="240" w:lineRule="auto"/>
      </w:pPr>
      <w:r>
        <w:separator/>
      </w:r>
    </w:p>
  </w:endnote>
  <w:endnote w:type="continuationSeparator" w:id="0">
    <w:p w14:paraId="7A79845D" w14:textId="77777777" w:rsidR="00453ED1" w:rsidRDefault="00453ED1" w:rsidP="00BA4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-webkit-standard">
    <w:altName w:val="Calibri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BE6D2" w14:textId="77777777" w:rsidR="00453ED1" w:rsidRDefault="00453ED1" w:rsidP="00BA4391">
      <w:pPr>
        <w:spacing w:line="240" w:lineRule="auto"/>
      </w:pPr>
      <w:r>
        <w:separator/>
      </w:r>
    </w:p>
  </w:footnote>
  <w:footnote w:type="continuationSeparator" w:id="0">
    <w:p w14:paraId="66675984" w14:textId="77777777" w:rsidR="00453ED1" w:rsidRDefault="00453ED1" w:rsidP="00BA4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A217" w14:textId="02BB288C" w:rsidR="00BA4391" w:rsidRPr="00637E22" w:rsidRDefault="00BA4391">
    <w:pPr>
      <w:pStyle w:val="Header"/>
      <w:rPr>
        <w:rFonts w:ascii="Bookman Old Style" w:hAnsi="Bookman Old Style"/>
        <w:lang w:val="en-US"/>
      </w:rPr>
    </w:pPr>
    <w:r w:rsidRPr="00637E22">
      <w:rPr>
        <w:rFonts w:ascii="Bookman Old Style" w:hAnsi="Bookman Old Style"/>
        <w:lang w:val="en-US"/>
      </w:rPr>
      <w:t>Name: ____________</w:t>
    </w:r>
    <w:r w:rsidR="003D3AE6">
      <w:rPr>
        <w:rFonts w:ascii="Bookman Old Style" w:hAnsi="Bookman Old Style"/>
        <w:lang w:val="en-US"/>
      </w:rPr>
      <w:t>_____</w:t>
    </w:r>
    <w:r w:rsidRPr="00637E22">
      <w:rPr>
        <w:rFonts w:ascii="Bookman Old Style" w:hAnsi="Bookman Old Style"/>
        <w:lang w:val="en-US"/>
      </w:rPr>
      <w:t>______________</w:t>
    </w:r>
    <w:r w:rsidRPr="00637E22">
      <w:rPr>
        <w:rFonts w:ascii="Bookman Old Style" w:hAnsi="Bookman Old Style"/>
        <w:lang w:val="en-US"/>
      </w:rPr>
      <w:tab/>
    </w:r>
    <w:r w:rsidR="00AF0DF8" w:rsidRPr="00637E22">
      <w:rPr>
        <w:rFonts w:ascii="Bookman Old Style" w:hAnsi="Bookman Old Style"/>
        <w:lang w:val="en-US"/>
      </w:rPr>
      <w:t xml:space="preserve">      </w:t>
    </w:r>
    <w:r w:rsidRPr="00637E22">
      <w:rPr>
        <w:rFonts w:ascii="Bookman Old Style" w:hAnsi="Bookman Old Style"/>
        <w:lang w:val="en-US"/>
      </w:rPr>
      <w:t>Period: ___</w:t>
    </w:r>
    <w:r w:rsidR="00AF0DF8" w:rsidRPr="00637E22">
      <w:rPr>
        <w:rFonts w:ascii="Bookman Old Style" w:hAnsi="Bookman Old Style"/>
        <w:lang w:val="en-US"/>
      </w:rPr>
      <w:t xml:space="preserve">_        </w:t>
    </w:r>
    <w:r w:rsidR="00DE4840">
      <w:rPr>
        <w:rFonts w:ascii="Bookman Old Style" w:hAnsi="Bookman Old Style"/>
        <w:lang w:val="en-US"/>
      </w:rPr>
      <w:t xml:space="preserve">Neale &amp; Kelleher </w:t>
    </w:r>
    <w:r w:rsidR="00AF0DF8" w:rsidRPr="00637E22">
      <w:rPr>
        <w:rFonts w:ascii="Bookman Old Style" w:hAnsi="Bookman Old Style"/>
        <w:lang w:val="en-US"/>
      </w:rPr>
      <w:tab/>
    </w:r>
    <w:r w:rsidRPr="00637E22">
      <w:rPr>
        <w:rFonts w:ascii="Bookman Old Style" w:hAnsi="Bookman Old Style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C1F1B"/>
    <w:multiLevelType w:val="multilevel"/>
    <w:tmpl w:val="F31E5A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91"/>
    <w:rsid w:val="0002595B"/>
    <w:rsid w:val="000B4466"/>
    <w:rsid w:val="000C69E8"/>
    <w:rsid w:val="000D4ACE"/>
    <w:rsid w:val="000E72CF"/>
    <w:rsid w:val="0011270E"/>
    <w:rsid w:val="001258E7"/>
    <w:rsid w:val="002A74A4"/>
    <w:rsid w:val="003B7F58"/>
    <w:rsid w:val="003D3AE6"/>
    <w:rsid w:val="00453ED1"/>
    <w:rsid w:val="004805B1"/>
    <w:rsid w:val="004D31FB"/>
    <w:rsid w:val="004F7137"/>
    <w:rsid w:val="00557E2D"/>
    <w:rsid w:val="005C792C"/>
    <w:rsid w:val="00600D17"/>
    <w:rsid w:val="00622C86"/>
    <w:rsid w:val="00635723"/>
    <w:rsid w:val="00637E22"/>
    <w:rsid w:val="006611DA"/>
    <w:rsid w:val="006839A3"/>
    <w:rsid w:val="006D5164"/>
    <w:rsid w:val="0070540E"/>
    <w:rsid w:val="007070E0"/>
    <w:rsid w:val="0078353C"/>
    <w:rsid w:val="00801B2B"/>
    <w:rsid w:val="0089701F"/>
    <w:rsid w:val="008B69C1"/>
    <w:rsid w:val="00937268"/>
    <w:rsid w:val="00937E0C"/>
    <w:rsid w:val="00AF0DF8"/>
    <w:rsid w:val="00B00989"/>
    <w:rsid w:val="00B3671F"/>
    <w:rsid w:val="00B93679"/>
    <w:rsid w:val="00BA4391"/>
    <w:rsid w:val="00C10FCB"/>
    <w:rsid w:val="00C31A26"/>
    <w:rsid w:val="00C659CE"/>
    <w:rsid w:val="00D270A9"/>
    <w:rsid w:val="00DC03AE"/>
    <w:rsid w:val="00DE4840"/>
    <w:rsid w:val="00E12A25"/>
    <w:rsid w:val="00E71CF4"/>
    <w:rsid w:val="00E81F1E"/>
    <w:rsid w:val="00F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ECEB0"/>
  <w15:chartTrackingRefBased/>
  <w15:docId w15:val="{F059C9B3-B567-F946-A2A7-FC8136F4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391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39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391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BA439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391"/>
    <w:rPr>
      <w:rFonts w:ascii="Arial" w:eastAsia="Arial" w:hAnsi="Arial" w:cs="Arial"/>
      <w:sz w:val="22"/>
      <w:szCs w:val="22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40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Neale</dc:creator>
  <cp:keywords/>
  <dc:description/>
  <cp:lastModifiedBy>Kelleher, Kaitlyn A</cp:lastModifiedBy>
  <cp:revision>3</cp:revision>
  <cp:lastPrinted>2019-10-27T23:07:00Z</cp:lastPrinted>
  <dcterms:created xsi:type="dcterms:W3CDTF">2019-10-28T01:07:00Z</dcterms:created>
  <dcterms:modified xsi:type="dcterms:W3CDTF">2019-10-28T01:17:00Z</dcterms:modified>
</cp:coreProperties>
</file>